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658"/>
      </w:tblGrid>
      <w:tr w:rsidR="00137397" w:rsidTr="00137397">
        <w:tc>
          <w:tcPr>
            <w:tcW w:w="6062" w:type="dxa"/>
          </w:tcPr>
          <w:p w:rsidR="00137397" w:rsidRPr="00137397" w:rsidRDefault="00137397" w:rsidP="00137397">
            <w:pPr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137397">
              <w:rPr>
                <w:rFonts w:ascii="Calisto MT" w:hAnsi="Calisto MT"/>
                <w:b/>
                <w:sz w:val="36"/>
                <w:szCs w:val="36"/>
              </w:rPr>
              <w:t>I Jornadas de danza-teatro inclusivas SUPERART</w:t>
            </w:r>
          </w:p>
          <w:p w:rsidR="00137397" w:rsidRDefault="00137397" w:rsidP="00137397">
            <w:pPr>
              <w:jc w:val="center"/>
            </w:pPr>
            <w:r>
              <w:t>Granada, 16,17 y 18 de Marzo</w:t>
            </w:r>
          </w:p>
          <w:p w:rsidR="00137397" w:rsidRDefault="00137397" w:rsidP="00137397">
            <w:pPr>
              <w:jc w:val="center"/>
            </w:pPr>
            <w:r>
              <w:t>Fundación Caja-Granada</w:t>
            </w:r>
          </w:p>
        </w:tc>
        <w:tc>
          <w:tcPr>
            <w:tcW w:w="2658" w:type="dxa"/>
          </w:tcPr>
          <w:p w:rsidR="00137397" w:rsidRDefault="00137397">
            <w:r>
              <w:rPr>
                <w:noProof/>
                <w:lang w:eastAsia="es-ES"/>
              </w:rPr>
              <w:drawing>
                <wp:inline distT="0" distB="0" distL="0" distR="0" wp14:anchorId="7F726B44" wp14:editId="638A1706">
                  <wp:extent cx="1347833" cy="504825"/>
                  <wp:effectExtent l="0" t="0" r="5080" b="0"/>
                  <wp:docPr id="1" name="Imagen 1" descr="Superar-T Artes escénicas y d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ar-T Artes escénicas y d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21" cy="50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DD0" w:rsidRDefault="00F07DD0" w:rsidP="000E4795">
      <w:pPr>
        <w:jc w:val="center"/>
        <w:rPr>
          <w:b/>
        </w:rPr>
      </w:pPr>
      <w:r>
        <w:rPr>
          <w:b/>
        </w:rPr>
        <w:t xml:space="preserve"> </w:t>
      </w:r>
    </w:p>
    <w:p w:rsidR="00137397" w:rsidRPr="002B2583" w:rsidRDefault="00137397" w:rsidP="000E4795">
      <w:pPr>
        <w:jc w:val="center"/>
        <w:rPr>
          <w:b/>
          <w:sz w:val="52"/>
          <w:szCs w:val="52"/>
          <w:u w:val="single"/>
        </w:rPr>
      </w:pPr>
      <w:r w:rsidRPr="002B2583">
        <w:rPr>
          <w:b/>
          <w:sz w:val="52"/>
          <w:szCs w:val="52"/>
          <w:u w:val="single"/>
        </w:rPr>
        <w:t>HOJA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07"/>
        <w:gridCol w:w="1029"/>
        <w:gridCol w:w="1732"/>
      </w:tblGrid>
      <w:tr w:rsidR="00137397" w:rsidTr="00E40869">
        <w:tc>
          <w:tcPr>
            <w:tcW w:w="2376" w:type="dxa"/>
          </w:tcPr>
          <w:p w:rsidR="00137397" w:rsidRDefault="00137397">
            <w:r>
              <w:t>Nombre y apellidos</w:t>
            </w:r>
          </w:p>
        </w:tc>
        <w:tc>
          <w:tcPr>
            <w:tcW w:w="6268" w:type="dxa"/>
            <w:gridSpan w:val="3"/>
          </w:tcPr>
          <w:p w:rsidR="00137397" w:rsidRDefault="00137397"/>
        </w:tc>
      </w:tr>
      <w:tr w:rsidR="00137397" w:rsidTr="00E40869">
        <w:tc>
          <w:tcPr>
            <w:tcW w:w="2376" w:type="dxa"/>
          </w:tcPr>
          <w:p w:rsidR="00137397" w:rsidRDefault="00137397">
            <w:r>
              <w:t>Dirección postal</w:t>
            </w:r>
          </w:p>
        </w:tc>
        <w:tc>
          <w:tcPr>
            <w:tcW w:w="6268" w:type="dxa"/>
            <w:gridSpan w:val="3"/>
          </w:tcPr>
          <w:p w:rsidR="00137397" w:rsidRDefault="00137397"/>
        </w:tc>
      </w:tr>
      <w:tr w:rsidR="00137397" w:rsidTr="00E40869">
        <w:tc>
          <w:tcPr>
            <w:tcW w:w="2376" w:type="dxa"/>
          </w:tcPr>
          <w:p w:rsidR="00137397" w:rsidRDefault="00137397">
            <w:r>
              <w:t>Teléfono</w:t>
            </w:r>
          </w:p>
        </w:tc>
        <w:tc>
          <w:tcPr>
            <w:tcW w:w="3507" w:type="dxa"/>
          </w:tcPr>
          <w:p w:rsidR="00137397" w:rsidRDefault="00137397"/>
        </w:tc>
        <w:tc>
          <w:tcPr>
            <w:tcW w:w="1029" w:type="dxa"/>
          </w:tcPr>
          <w:p w:rsidR="00137397" w:rsidRDefault="00137397" w:rsidP="00E40869">
            <w:r>
              <w:t>D</w:t>
            </w:r>
            <w:r w:rsidR="00E40869">
              <w:t>NI</w:t>
            </w:r>
            <w:r>
              <w:t>/N</w:t>
            </w:r>
            <w:r w:rsidR="00E40869">
              <w:t>IF</w:t>
            </w:r>
          </w:p>
        </w:tc>
        <w:tc>
          <w:tcPr>
            <w:tcW w:w="1732" w:type="dxa"/>
          </w:tcPr>
          <w:p w:rsidR="00137397" w:rsidRDefault="00137397"/>
        </w:tc>
      </w:tr>
      <w:tr w:rsidR="000E4795" w:rsidTr="00E40869">
        <w:tc>
          <w:tcPr>
            <w:tcW w:w="2376" w:type="dxa"/>
          </w:tcPr>
          <w:p w:rsidR="000E4795" w:rsidRDefault="00E40869">
            <w:r>
              <w:t>E</w:t>
            </w:r>
            <w:r w:rsidR="000E4795">
              <w:t>-mail</w:t>
            </w:r>
          </w:p>
        </w:tc>
        <w:tc>
          <w:tcPr>
            <w:tcW w:w="6268" w:type="dxa"/>
            <w:gridSpan w:val="3"/>
          </w:tcPr>
          <w:p w:rsidR="000E4795" w:rsidRDefault="000E4795"/>
        </w:tc>
      </w:tr>
      <w:tr w:rsidR="000E4795" w:rsidTr="00E40869">
        <w:tc>
          <w:tcPr>
            <w:tcW w:w="2376" w:type="dxa"/>
          </w:tcPr>
          <w:p w:rsidR="000E4795" w:rsidRDefault="000E4795">
            <w:r>
              <w:t>Formación</w:t>
            </w:r>
          </w:p>
        </w:tc>
        <w:tc>
          <w:tcPr>
            <w:tcW w:w="6268" w:type="dxa"/>
            <w:gridSpan w:val="3"/>
          </w:tcPr>
          <w:p w:rsidR="000E4795" w:rsidRDefault="000E4795"/>
        </w:tc>
      </w:tr>
      <w:tr w:rsidR="000E4795" w:rsidTr="00E40869">
        <w:tc>
          <w:tcPr>
            <w:tcW w:w="2376" w:type="dxa"/>
          </w:tcPr>
          <w:p w:rsidR="000E4795" w:rsidRDefault="000E4795">
            <w:r>
              <w:t xml:space="preserve">Profesión </w:t>
            </w:r>
          </w:p>
        </w:tc>
        <w:tc>
          <w:tcPr>
            <w:tcW w:w="6268" w:type="dxa"/>
            <w:gridSpan w:val="3"/>
          </w:tcPr>
          <w:p w:rsidR="000E4795" w:rsidRDefault="000E4795"/>
        </w:tc>
      </w:tr>
      <w:tr w:rsidR="000E4795" w:rsidTr="00E40869">
        <w:tc>
          <w:tcPr>
            <w:tcW w:w="2376" w:type="dxa"/>
          </w:tcPr>
          <w:p w:rsidR="000E4795" w:rsidRDefault="000E4795">
            <w:r>
              <w:t>Necesidades de apoyo</w:t>
            </w:r>
          </w:p>
        </w:tc>
        <w:tc>
          <w:tcPr>
            <w:tcW w:w="6268" w:type="dxa"/>
            <w:gridSpan w:val="3"/>
          </w:tcPr>
          <w:p w:rsidR="000E4795" w:rsidRDefault="000E4795"/>
          <w:p w:rsidR="00E40869" w:rsidRDefault="00E40869"/>
          <w:p w:rsidR="00E40869" w:rsidRDefault="00E40869"/>
          <w:p w:rsidR="00E40869" w:rsidRDefault="00E40869"/>
        </w:tc>
      </w:tr>
    </w:tbl>
    <w:p w:rsidR="00E40869" w:rsidRDefault="00E40869" w:rsidP="00E40869">
      <w:pPr>
        <w:spacing w:after="0" w:line="240" w:lineRule="auto"/>
        <w:jc w:val="center"/>
        <w:rPr>
          <w:b/>
          <w:sz w:val="36"/>
          <w:szCs w:val="36"/>
        </w:rPr>
      </w:pPr>
    </w:p>
    <w:p w:rsidR="00E40869" w:rsidRDefault="000E4795" w:rsidP="00E40869">
      <w:pPr>
        <w:spacing w:after="0" w:line="240" w:lineRule="auto"/>
        <w:jc w:val="center"/>
      </w:pPr>
      <w:r w:rsidRPr="00E40869">
        <w:rPr>
          <w:b/>
          <w:sz w:val="36"/>
          <w:szCs w:val="36"/>
        </w:rPr>
        <w:t>Talleres</w:t>
      </w:r>
    </w:p>
    <w:p w:rsidR="000E4795" w:rsidRDefault="000E4795" w:rsidP="00E40869">
      <w:pPr>
        <w:spacing w:after="0" w:line="240" w:lineRule="auto"/>
        <w:jc w:val="center"/>
      </w:pPr>
      <w:r w:rsidRPr="00E40869">
        <w:t>(</w:t>
      </w:r>
      <w:r w:rsidR="00E40869" w:rsidRPr="000E4795">
        <w:t>Ordenar</w:t>
      </w:r>
      <w:r>
        <w:t xml:space="preserve"> por orden de preferencia</w:t>
      </w:r>
      <w:r w:rsidR="00E40869">
        <w:t>, los asistentes participarán en dos talleres de dos horas</w:t>
      </w:r>
      <w:r>
        <w:t>)</w:t>
      </w:r>
    </w:p>
    <w:p w:rsidR="00E40869" w:rsidRDefault="00E40869" w:rsidP="00E40869">
      <w:pPr>
        <w:spacing w:after="0" w:line="240" w:lineRule="auto"/>
        <w:jc w:val="center"/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  <w:gridCol w:w="567"/>
      </w:tblGrid>
      <w:tr w:rsidR="000E4795" w:rsidTr="009D17FE">
        <w:tc>
          <w:tcPr>
            <w:tcW w:w="5811" w:type="dxa"/>
          </w:tcPr>
          <w:p w:rsidR="000E4795" w:rsidRDefault="000E4795">
            <w:r>
              <w:t>Gabriela Martí</w:t>
            </w:r>
            <w:r w:rsidR="009D17FE">
              <w:t xml:space="preserve"> León</w:t>
            </w:r>
          </w:p>
          <w:p w:rsidR="000E4795" w:rsidRDefault="000E4795" w:rsidP="002B26BC">
            <w:r>
              <w:t>(Fundación</w:t>
            </w:r>
            <w:r w:rsidR="00E40869">
              <w:t xml:space="preserve"> </w:t>
            </w:r>
            <w:proofErr w:type="spellStart"/>
            <w:r w:rsidR="002B26BC" w:rsidRPr="00E472A1">
              <w:rPr>
                <w:bCs/>
              </w:rPr>
              <w:t>Psico</w:t>
            </w:r>
            <w:proofErr w:type="spellEnd"/>
            <w:r w:rsidR="002B26BC">
              <w:rPr>
                <w:bCs/>
              </w:rPr>
              <w:t xml:space="preserve"> B</w:t>
            </w:r>
            <w:r w:rsidR="002B26BC" w:rsidRPr="00E472A1">
              <w:rPr>
                <w:bCs/>
              </w:rPr>
              <w:t>allet</w:t>
            </w:r>
            <w:r>
              <w:t xml:space="preserve"> Maite León)</w:t>
            </w:r>
          </w:p>
        </w:tc>
        <w:tc>
          <w:tcPr>
            <w:tcW w:w="567" w:type="dxa"/>
          </w:tcPr>
          <w:p w:rsidR="000E4795" w:rsidRDefault="000E4795"/>
        </w:tc>
      </w:tr>
      <w:tr w:rsidR="000E4795" w:rsidTr="009D17FE">
        <w:tc>
          <w:tcPr>
            <w:tcW w:w="5811" w:type="dxa"/>
          </w:tcPr>
          <w:p w:rsidR="000E4795" w:rsidRDefault="000E4795">
            <w:r>
              <w:t>Antoni Quiles</w:t>
            </w:r>
            <w:r w:rsidR="009D17FE">
              <w:t xml:space="preserve"> Villanueva</w:t>
            </w:r>
          </w:p>
          <w:p w:rsidR="000E4795" w:rsidRDefault="002B26BC">
            <w:r>
              <w:t xml:space="preserve">(Danza </w:t>
            </w:r>
            <w:r w:rsidR="000E4795">
              <w:t>Mobile)</w:t>
            </w:r>
          </w:p>
        </w:tc>
        <w:tc>
          <w:tcPr>
            <w:tcW w:w="567" w:type="dxa"/>
          </w:tcPr>
          <w:p w:rsidR="000E4795" w:rsidRDefault="000E4795"/>
        </w:tc>
      </w:tr>
      <w:tr w:rsidR="000E4795" w:rsidTr="009D17FE">
        <w:tc>
          <w:tcPr>
            <w:tcW w:w="5811" w:type="dxa"/>
          </w:tcPr>
          <w:p w:rsidR="000E4795" w:rsidRDefault="000E4795">
            <w:r>
              <w:t xml:space="preserve">Marisa </w:t>
            </w:r>
            <w:proofErr w:type="spellStart"/>
            <w:r>
              <w:t>B</w:t>
            </w:r>
            <w:r w:rsidR="002B26BC">
              <w:t>r</w:t>
            </w:r>
            <w:r>
              <w:t>ugarolas</w:t>
            </w:r>
            <w:proofErr w:type="spellEnd"/>
            <w:r>
              <w:t xml:space="preserve"> Alarcón</w:t>
            </w:r>
          </w:p>
          <w:p w:rsidR="000E4795" w:rsidRDefault="002B26BC">
            <w:r>
              <w:t>(</w:t>
            </w:r>
            <w:proofErr w:type="spellStart"/>
            <w:r>
              <w:t>Ruedapié</w:t>
            </w:r>
            <w:r w:rsidR="000E4795">
              <w:t>s</w:t>
            </w:r>
            <w:proofErr w:type="spellEnd"/>
            <w:r w:rsidR="000E4795">
              <w:t>)</w:t>
            </w:r>
          </w:p>
        </w:tc>
        <w:tc>
          <w:tcPr>
            <w:tcW w:w="567" w:type="dxa"/>
          </w:tcPr>
          <w:p w:rsidR="000E4795" w:rsidRDefault="000E4795"/>
        </w:tc>
      </w:tr>
    </w:tbl>
    <w:p w:rsidR="00E40869" w:rsidRDefault="00E40869" w:rsidP="00E40869">
      <w:pPr>
        <w:spacing w:after="0" w:line="240" w:lineRule="auto"/>
        <w:jc w:val="center"/>
        <w:rPr>
          <w:b/>
          <w:sz w:val="36"/>
          <w:szCs w:val="36"/>
        </w:rPr>
      </w:pPr>
    </w:p>
    <w:p w:rsidR="00E40869" w:rsidRDefault="00E40869" w:rsidP="00E408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 de pago</w:t>
      </w:r>
    </w:p>
    <w:p w:rsidR="000E4795" w:rsidRPr="00E40869" w:rsidRDefault="009D17FE" w:rsidP="00E40869">
      <w:pPr>
        <w:spacing w:after="0" w:line="240" w:lineRule="auto"/>
        <w:jc w:val="center"/>
        <w:rPr>
          <w:b/>
          <w:sz w:val="36"/>
          <w:szCs w:val="36"/>
        </w:rPr>
      </w:pPr>
      <w:r>
        <w:t xml:space="preserve">El precio de las jornadas es de </w:t>
      </w:r>
      <w:r w:rsidRPr="009D17FE">
        <w:rPr>
          <w:b/>
        </w:rPr>
        <w:t>35€,</w:t>
      </w:r>
      <w:r>
        <w:t xml:space="preserve"> e incluye la asistencia a los talleres, ponencias, “Báilame Granada” y una entrada para la gala del sábado.</w:t>
      </w:r>
    </w:p>
    <w:p w:rsidR="009D17FE" w:rsidRDefault="009D17FE" w:rsidP="00E40869">
      <w:pPr>
        <w:spacing w:after="0" w:line="240" w:lineRule="auto"/>
        <w:jc w:val="center"/>
        <w:rPr>
          <w:b/>
        </w:rPr>
      </w:pPr>
      <w:r>
        <w:t>El pago debe de realizarse por transferencia</w:t>
      </w:r>
      <w:r w:rsidR="00E40869">
        <w:t xml:space="preserve"> bancaria </w:t>
      </w:r>
      <w:r w:rsidR="00E40869" w:rsidRPr="00E40869">
        <w:rPr>
          <w:b/>
        </w:rPr>
        <w:t>antes del 14 de Marzo</w:t>
      </w:r>
      <w:r w:rsidR="00E40869">
        <w:t>,</w:t>
      </w:r>
      <w:r>
        <w:t xml:space="preserve"> </w:t>
      </w:r>
      <w:r w:rsidR="00E40869">
        <w:t>i</w:t>
      </w:r>
      <w:r>
        <w:t>ndicando como concepto: “</w:t>
      </w:r>
      <w:r w:rsidRPr="009D17FE">
        <w:rPr>
          <w:b/>
        </w:rPr>
        <w:t>Nombre y Apellidos, Jornadas</w:t>
      </w:r>
      <w:r>
        <w:rPr>
          <w:b/>
        </w:rPr>
        <w:t>”</w:t>
      </w:r>
    </w:p>
    <w:p w:rsidR="00E40869" w:rsidRDefault="00E40869" w:rsidP="00E4086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17FE" w:rsidTr="009D17FE">
        <w:tc>
          <w:tcPr>
            <w:tcW w:w="8644" w:type="dxa"/>
          </w:tcPr>
          <w:p w:rsidR="009D17FE" w:rsidRPr="009D17FE" w:rsidRDefault="009D17FE" w:rsidP="00E40869">
            <w:pPr>
              <w:jc w:val="center"/>
            </w:pPr>
            <w:r w:rsidRPr="009D17FE">
              <w:t xml:space="preserve">Número de </w:t>
            </w:r>
            <w:r w:rsidRPr="00E40869">
              <w:t>cuenta</w:t>
            </w:r>
            <w:r w:rsidRPr="002B26BC">
              <w:rPr>
                <w:b/>
              </w:rPr>
              <w:t>:</w:t>
            </w:r>
            <w:r w:rsidRPr="002B26BC">
              <w:rPr>
                <w:b/>
                <w:color w:val="666666"/>
              </w:rPr>
              <w:t xml:space="preserve"> </w:t>
            </w:r>
            <w:r w:rsidRPr="002B26BC">
              <w:rPr>
                <w:b/>
                <w:color w:val="0D0D0D" w:themeColor="text1" w:themeTint="F2"/>
              </w:rPr>
              <w:t>ES32 0487 3010 4120 0005 6749</w:t>
            </w:r>
          </w:p>
        </w:tc>
      </w:tr>
    </w:tbl>
    <w:p w:rsidR="001D0490" w:rsidRDefault="001D0490" w:rsidP="001D0490">
      <w:pPr>
        <w:spacing w:after="0" w:line="240" w:lineRule="auto"/>
        <w:jc w:val="center"/>
      </w:pPr>
    </w:p>
    <w:p w:rsidR="001D0490" w:rsidRDefault="00F07DD0" w:rsidP="001D0490">
      <w:pPr>
        <w:spacing w:line="240" w:lineRule="auto"/>
        <w:jc w:val="center"/>
      </w:pPr>
      <w:r>
        <w:t xml:space="preserve">Una vez cumplimentada la hoja de matrícula devolver por correo electrónico a: </w:t>
      </w:r>
      <w:hyperlink r:id="rId6" w:history="1">
        <w:r w:rsidR="00C311AD">
          <w:rPr>
            <w:rStyle w:val="Hipervnculo"/>
          </w:rPr>
          <w:t>superartgranada@gmail.com</w:t>
        </w:r>
      </w:hyperlink>
      <w:bookmarkStart w:id="0" w:name="_GoBack"/>
      <w:bookmarkEnd w:id="0"/>
      <w:r>
        <w:t xml:space="preserve">. Para efectuar el ingreso </w:t>
      </w:r>
      <w:r w:rsidRPr="001D0490">
        <w:t>esperad confirmación de la inscripción.</w:t>
      </w:r>
      <w:r w:rsidR="001D0490">
        <w:t xml:space="preserve"> </w:t>
      </w:r>
    </w:p>
    <w:p w:rsidR="009D17FE" w:rsidRDefault="001D0490" w:rsidP="001D0490">
      <w:pPr>
        <w:spacing w:line="240" w:lineRule="auto"/>
        <w:jc w:val="center"/>
      </w:pPr>
      <w:r>
        <w:t>En caso de cancelación, hasta 5 días antes del inicio de las jornadas, se devolverá el importe ingresado. No habrá devolución si la cancelación se produce con posterioridad.</w:t>
      </w:r>
    </w:p>
    <w:sectPr w:rsidR="009D1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97"/>
    <w:rsid w:val="000E4795"/>
    <w:rsid w:val="00137397"/>
    <w:rsid w:val="001D0490"/>
    <w:rsid w:val="002B2583"/>
    <w:rsid w:val="002B26BC"/>
    <w:rsid w:val="005064A6"/>
    <w:rsid w:val="009D17FE"/>
    <w:rsid w:val="00C311AD"/>
    <w:rsid w:val="00E40869"/>
    <w:rsid w:val="00F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7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7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erartgran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Juan</cp:lastModifiedBy>
  <cp:revision>5</cp:revision>
  <dcterms:created xsi:type="dcterms:W3CDTF">2018-01-23T11:28:00Z</dcterms:created>
  <dcterms:modified xsi:type="dcterms:W3CDTF">2018-01-25T06:03:00Z</dcterms:modified>
</cp:coreProperties>
</file>